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D29B" w14:textId="1601CC88" w:rsidR="00E22A37" w:rsidRPr="00E53B37" w:rsidRDefault="00E22A37" w:rsidP="00E53B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B37">
        <w:rPr>
          <w:rFonts w:ascii="Times New Roman" w:hAnsi="Times New Roman" w:cs="Times New Roman"/>
          <w:b/>
          <w:bCs/>
          <w:sz w:val="28"/>
          <w:szCs w:val="28"/>
        </w:rPr>
        <w:t>A 202</w:t>
      </w:r>
      <w:r w:rsidR="003C076C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E53B37">
        <w:rPr>
          <w:rFonts w:ascii="Times New Roman" w:hAnsi="Times New Roman" w:cs="Times New Roman"/>
          <w:b/>
          <w:bCs/>
          <w:sz w:val="28"/>
          <w:szCs w:val="28"/>
        </w:rPr>
        <w:t>. évi földrajz középszintű szóbeli érettségi témakörei</w:t>
      </w:r>
    </w:p>
    <w:p w14:paraId="07665261" w14:textId="77777777" w:rsidR="00E53B37" w:rsidRDefault="00E53B37" w:rsidP="00E22A37">
      <w:pPr>
        <w:rPr>
          <w:rFonts w:ascii="Times New Roman" w:hAnsi="Times New Roman" w:cs="Times New Roman"/>
        </w:rPr>
      </w:pPr>
    </w:p>
    <w:p w14:paraId="0B84EABE" w14:textId="77777777" w:rsidR="00E53B37" w:rsidRDefault="00E53B37" w:rsidP="00E22A37">
      <w:pPr>
        <w:rPr>
          <w:rFonts w:ascii="Times New Roman" w:hAnsi="Times New Roman" w:cs="Times New Roman"/>
          <w:b/>
          <w:bCs/>
        </w:rPr>
      </w:pPr>
    </w:p>
    <w:p w14:paraId="5907FE3F" w14:textId="2B6CE473" w:rsidR="00E22A37" w:rsidRDefault="00E22A37" w:rsidP="00E22A37">
      <w:pPr>
        <w:rPr>
          <w:rFonts w:ascii="Times New Roman" w:hAnsi="Times New Roman" w:cs="Times New Roman"/>
          <w:b/>
          <w:bCs/>
        </w:rPr>
      </w:pPr>
      <w:r w:rsidRPr="00E53B37">
        <w:rPr>
          <w:rFonts w:ascii="Times New Roman" w:hAnsi="Times New Roman" w:cs="Times New Roman"/>
          <w:b/>
          <w:bCs/>
        </w:rPr>
        <w:t xml:space="preserve">„A” tételek – Általános természetföldrajz, a </w:t>
      </w:r>
      <w:proofErr w:type="gramStart"/>
      <w:r w:rsidRPr="00E53B37">
        <w:rPr>
          <w:rFonts w:ascii="Times New Roman" w:hAnsi="Times New Roman" w:cs="Times New Roman"/>
          <w:b/>
          <w:bCs/>
        </w:rPr>
        <w:t>kontinensek</w:t>
      </w:r>
      <w:proofErr w:type="gramEnd"/>
      <w:r w:rsidRPr="00E53B37">
        <w:rPr>
          <w:rFonts w:ascii="Times New Roman" w:hAnsi="Times New Roman" w:cs="Times New Roman"/>
          <w:b/>
          <w:bCs/>
        </w:rPr>
        <w:t>, illetve Magyarország természetföldrajza</w:t>
      </w:r>
    </w:p>
    <w:p w14:paraId="259EF639" w14:textId="77777777" w:rsidR="00F73F6D" w:rsidRDefault="00F73F6D" w:rsidP="00E22A37">
      <w:pPr>
        <w:rPr>
          <w:rFonts w:ascii="Times New Roman" w:hAnsi="Times New Roman" w:cs="Times New Roman"/>
          <w:i/>
          <w:iCs/>
        </w:rPr>
      </w:pPr>
    </w:p>
    <w:p w14:paraId="047F870E" w14:textId="70271008" w:rsidR="00E53B37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Tájékozódás a földrajzi térben</w:t>
      </w:r>
    </w:p>
    <w:p w14:paraId="496BB36D" w14:textId="715BC94F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1.</w:t>
      </w:r>
      <w:r w:rsidR="00485ADC" w:rsidRPr="00E53B37">
        <w:rPr>
          <w:rFonts w:ascii="Times New Roman" w:hAnsi="Times New Roman" w:cs="Times New Roman"/>
        </w:rPr>
        <w:t xml:space="preserve"> </w:t>
      </w:r>
      <w:r w:rsidR="001D14BE">
        <w:rPr>
          <w:rFonts w:ascii="Times New Roman" w:hAnsi="Times New Roman" w:cs="Times New Roman"/>
        </w:rPr>
        <w:t>A térkép jelrendszerének alkalmazása</w:t>
      </w:r>
    </w:p>
    <w:p w14:paraId="4F7AC622" w14:textId="5DDB87D2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Tájékozódás a kozmikus térben és időben</w:t>
      </w:r>
    </w:p>
    <w:p w14:paraId="5A85CFB0" w14:textId="08EF011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2.</w:t>
      </w:r>
      <w:r w:rsidR="00485ADC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Naprendszer felépítése és égitestjei</w:t>
      </w:r>
    </w:p>
    <w:p w14:paraId="4C27262E" w14:textId="3BD9295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3.</w:t>
      </w:r>
      <w:r w:rsidR="00ED45B0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Föld keringése és következményei</w:t>
      </w:r>
    </w:p>
    <w:p w14:paraId="0DACD227" w14:textId="2ED35312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A kőzetburok földrajza</w:t>
      </w:r>
    </w:p>
    <w:p w14:paraId="0A9A6182" w14:textId="3844B3BD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4.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Földrengések kialakulása, földtani veszélyei</w:t>
      </w:r>
    </w:p>
    <w:p w14:paraId="289FCA82" w14:textId="2DD19316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5.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Kőzetek felismerése és csoportosítása</w:t>
      </w:r>
    </w:p>
    <w:p w14:paraId="72ED6B38" w14:textId="2EAFE94B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A levegőburok földrajza</w:t>
      </w:r>
    </w:p>
    <w:p w14:paraId="0259ACB5" w14:textId="010E13F7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6.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légkör összetétele és szerkezete</w:t>
      </w:r>
    </w:p>
    <w:p w14:paraId="71785250" w14:textId="6E1F697B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7.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levegő felmelegedése és módosító tényezői</w:t>
      </w:r>
    </w:p>
    <w:p w14:paraId="400D175A" w14:textId="061914D6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A geoszférák kölcsönhatásai, a földrajzi övezetesség</w:t>
      </w:r>
    </w:p>
    <w:p w14:paraId="5DC13FBA" w14:textId="26B266DB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 xml:space="preserve">8. </w:t>
      </w:r>
      <w:r w:rsidR="002F36E7">
        <w:rPr>
          <w:rFonts w:ascii="Times New Roman" w:hAnsi="Times New Roman" w:cs="Times New Roman"/>
        </w:rPr>
        <w:t>A hideg éghajlati övezet jellemzői</w:t>
      </w:r>
    </w:p>
    <w:p w14:paraId="67D698A9" w14:textId="6AAF015D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9.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Az egyenlítői és az átmeneti öv természetföldrajzi jellemzői</w:t>
      </w:r>
    </w:p>
    <w:p w14:paraId="5905BB46" w14:textId="35959229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Magyarország földrajza – helyünk a Kárpát-medencében és Európában</w:t>
      </w:r>
    </w:p>
    <w:p w14:paraId="430D4552" w14:textId="1960D1D1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10.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 xml:space="preserve">Magyarország </w:t>
      </w:r>
      <w:proofErr w:type="spellStart"/>
      <w:r w:rsidR="002F36E7">
        <w:rPr>
          <w:rFonts w:ascii="Times New Roman" w:hAnsi="Times New Roman" w:cs="Times New Roman"/>
        </w:rPr>
        <w:t>tavai</w:t>
      </w:r>
      <w:proofErr w:type="spellEnd"/>
      <w:r w:rsidR="002F36E7">
        <w:rPr>
          <w:rFonts w:ascii="Times New Roman" w:hAnsi="Times New Roman" w:cs="Times New Roman"/>
        </w:rPr>
        <w:t xml:space="preserve"> és folyóvizei</w:t>
      </w:r>
    </w:p>
    <w:p w14:paraId="7C9ED8A4" w14:textId="6D97FC8C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11.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Magyarország a Kárpát-medencében</w:t>
      </w:r>
    </w:p>
    <w:p w14:paraId="3B56685B" w14:textId="49833C0C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12.</w:t>
      </w:r>
      <w:r w:rsidR="00E25F59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Az Alföld és a Kisalföld összehasonlítása</w:t>
      </w:r>
    </w:p>
    <w:p w14:paraId="0FF3008A" w14:textId="72CD19EA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13.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Az Északi-középhegység és a Dunántúli-középhegység összehasonlítása</w:t>
      </w:r>
    </w:p>
    <w:p w14:paraId="3252726C" w14:textId="33BA875C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A vízburok földrajza</w:t>
      </w:r>
    </w:p>
    <w:p w14:paraId="7E426E8B" w14:textId="6C65104C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14.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tómedencék keletkezése és a tavak pusztulása</w:t>
      </w:r>
    </w:p>
    <w:p w14:paraId="000C59B0" w14:textId="0E9719F7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15.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2F36E7">
        <w:rPr>
          <w:rFonts w:ascii="Times New Roman" w:hAnsi="Times New Roman" w:cs="Times New Roman"/>
        </w:rPr>
        <w:t>A folyók jellemzői és felszínformálása (szakaszjellegek)</w:t>
      </w:r>
    </w:p>
    <w:p w14:paraId="713812FD" w14:textId="1035894B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A geoszférák kölcsönhatásai, a földrajzi övezetesség</w:t>
      </w:r>
    </w:p>
    <w:p w14:paraId="624F9867" w14:textId="78890CBC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16.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903B3D">
        <w:rPr>
          <w:rFonts w:ascii="Times New Roman" w:hAnsi="Times New Roman" w:cs="Times New Roman"/>
        </w:rPr>
        <w:t>A belső és a külső erők szerepe a felszínformálódásban</w:t>
      </w:r>
    </w:p>
    <w:p w14:paraId="3D2122C5" w14:textId="56B55775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17.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903B3D">
        <w:rPr>
          <w:rFonts w:ascii="Times New Roman" w:hAnsi="Times New Roman" w:cs="Times New Roman"/>
        </w:rPr>
        <w:t xml:space="preserve">A talajképződés folyamata, a talaj alkotórészei és pusztulása </w:t>
      </w:r>
    </w:p>
    <w:p w14:paraId="68562A9F" w14:textId="723425D7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18.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903B3D">
        <w:rPr>
          <w:rFonts w:ascii="Times New Roman" w:hAnsi="Times New Roman" w:cs="Times New Roman"/>
        </w:rPr>
        <w:t>A földtörténet korbeosztása, eseményei, képződményei</w:t>
      </w:r>
    </w:p>
    <w:p w14:paraId="769A1808" w14:textId="32C10E4D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>Európa földrajza</w:t>
      </w:r>
    </w:p>
    <w:p w14:paraId="40DB999F" w14:textId="76B4696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19.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903B3D">
        <w:rPr>
          <w:rFonts w:ascii="Times New Roman" w:hAnsi="Times New Roman" w:cs="Times New Roman"/>
        </w:rPr>
        <w:t>Európa nagytájai, szerkezeti egységei, éghajlata</w:t>
      </w:r>
    </w:p>
    <w:p w14:paraId="55FEDD3A" w14:textId="7566D548" w:rsidR="00E25F59" w:rsidRPr="00903B3D" w:rsidRDefault="00E25F59" w:rsidP="00E22A37">
      <w:pPr>
        <w:rPr>
          <w:rFonts w:ascii="Times New Roman" w:hAnsi="Times New Roman" w:cs="Times New Roman"/>
          <w:i/>
          <w:iCs/>
        </w:rPr>
      </w:pPr>
      <w:r w:rsidRPr="00903B3D">
        <w:rPr>
          <w:rFonts w:ascii="Times New Roman" w:hAnsi="Times New Roman" w:cs="Times New Roman"/>
          <w:i/>
          <w:iCs/>
        </w:rPr>
        <w:t xml:space="preserve">Az Európán kívüli </w:t>
      </w:r>
      <w:proofErr w:type="gramStart"/>
      <w:r w:rsidRPr="00903B3D">
        <w:rPr>
          <w:rFonts w:ascii="Times New Roman" w:hAnsi="Times New Roman" w:cs="Times New Roman"/>
          <w:i/>
          <w:iCs/>
        </w:rPr>
        <w:t>kontinensek</w:t>
      </w:r>
      <w:proofErr w:type="gramEnd"/>
      <w:r w:rsidRPr="00903B3D">
        <w:rPr>
          <w:rFonts w:ascii="Times New Roman" w:hAnsi="Times New Roman" w:cs="Times New Roman"/>
          <w:i/>
          <w:iCs/>
        </w:rPr>
        <w:t xml:space="preserve"> földrajza</w:t>
      </w:r>
    </w:p>
    <w:p w14:paraId="1610ED77" w14:textId="2EF93A2E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20.</w:t>
      </w:r>
      <w:r w:rsidR="00000852" w:rsidRPr="00E53B37">
        <w:rPr>
          <w:rFonts w:ascii="Times New Roman" w:hAnsi="Times New Roman" w:cs="Times New Roman"/>
        </w:rPr>
        <w:t xml:space="preserve"> </w:t>
      </w:r>
      <w:r w:rsidR="00903B3D">
        <w:rPr>
          <w:rFonts w:ascii="Times New Roman" w:hAnsi="Times New Roman" w:cs="Times New Roman"/>
        </w:rPr>
        <w:t>Amerika természeti adottságai és erőforrásai</w:t>
      </w:r>
    </w:p>
    <w:p w14:paraId="7E90A20E" w14:textId="77777777" w:rsidR="00E22A37" w:rsidRPr="00E53B37" w:rsidRDefault="00E22A37" w:rsidP="00E22A37">
      <w:pPr>
        <w:rPr>
          <w:rFonts w:ascii="Times New Roman" w:hAnsi="Times New Roman" w:cs="Times New Roman"/>
        </w:rPr>
      </w:pPr>
    </w:p>
    <w:p w14:paraId="179C0DA0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5D045F71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05956C3E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7E97CEFA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232E7E1F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78C7E1EC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6EA5DA9E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617A06D3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3198504D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2657F91D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513DF01A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7ED76684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0D4BF4EF" w14:textId="77777777" w:rsidR="007873C4" w:rsidRDefault="007873C4" w:rsidP="00E22A37">
      <w:pPr>
        <w:rPr>
          <w:rFonts w:ascii="Times New Roman" w:hAnsi="Times New Roman" w:cs="Times New Roman"/>
          <w:b/>
          <w:bCs/>
        </w:rPr>
      </w:pPr>
    </w:p>
    <w:p w14:paraId="32B54CBB" w14:textId="2884E4D8" w:rsidR="00E22A37" w:rsidRPr="00E53B37" w:rsidRDefault="00E22A37" w:rsidP="00E22A37">
      <w:pPr>
        <w:rPr>
          <w:rFonts w:ascii="Times New Roman" w:hAnsi="Times New Roman" w:cs="Times New Roman"/>
          <w:b/>
          <w:bCs/>
        </w:rPr>
      </w:pPr>
      <w:r w:rsidRPr="00E53B37">
        <w:rPr>
          <w:rFonts w:ascii="Times New Roman" w:hAnsi="Times New Roman" w:cs="Times New Roman"/>
          <w:b/>
          <w:bCs/>
        </w:rPr>
        <w:lastRenderedPageBreak/>
        <w:t>„B” tételek – Általános társadalomföldrajz, regionális társadalmi-gazdasági földrajz</w:t>
      </w:r>
    </w:p>
    <w:p w14:paraId="2B9D0EE8" w14:textId="77777777" w:rsidR="00E22A37" w:rsidRDefault="00E22A37" w:rsidP="00E22A37">
      <w:pPr>
        <w:rPr>
          <w:rFonts w:ascii="Times New Roman" w:hAnsi="Times New Roman" w:cs="Times New Roman"/>
        </w:rPr>
      </w:pPr>
    </w:p>
    <w:p w14:paraId="2E95149A" w14:textId="6543F329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 xml:space="preserve">Átalakuló települések, eltérő demográfiai </w:t>
      </w:r>
      <w:proofErr w:type="gramStart"/>
      <w:r w:rsidRPr="00CC2EE6">
        <w:rPr>
          <w:rFonts w:ascii="Times New Roman" w:hAnsi="Times New Roman" w:cs="Times New Roman"/>
          <w:i/>
          <w:iCs/>
        </w:rPr>
        <w:t>problémák</w:t>
      </w:r>
      <w:proofErr w:type="gramEnd"/>
      <w:r w:rsidRPr="00CC2EE6">
        <w:rPr>
          <w:rFonts w:ascii="Times New Roman" w:hAnsi="Times New Roman" w:cs="Times New Roman"/>
          <w:i/>
          <w:iCs/>
        </w:rPr>
        <w:t xml:space="preserve"> a 21. században</w:t>
      </w:r>
    </w:p>
    <w:p w14:paraId="223E159F" w14:textId="10168194" w:rsidR="009D2B7F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1.</w:t>
      </w:r>
      <w:r w:rsidR="00CC2EE6">
        <w:rPr>
          <w:rFonts w:ascii="Times New Roman" w:hAnsi="Times New Roman" w:cs="Times New Roman"/>
        </w:rPr>
        <w:t xml:space="preserve"> A nagyvárosok terjeszkedésének környezeti következményei</w:t>
      </w:r>
    </w:p>
    <w:p w14:paraId="0946EE0C" w14:textId="6051DF00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2.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A településtípusok jellemzése</w:t>
      </w:r>
    </w:p>
    <w:p w14:paraId="3CD1AB7A" w14:textId="41FB4A53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 xml:space="preserve">A nemzetgazdaságtól a </w:t>
      </w:r>
      <w:proofErr w:type="gramStart"/>
      <w:r w:rsidRPr="00CC2EE6">
        <w:rPr>
          <w:rFonts w:ascii="Times New Roman" w:hAnsi="Times New Roman" w:cs="Times New Roman"/>
          <w:i/>
          <w:iCs/>
        </w:rPr>
        <w:t>globális</w:t>
      </w:r>
      <w:proofErr w:type="gramEnd"/>
      <w:r w:rsidRPr="00CC2EE6">
        <w:rPr>
          <w:rFonts w:ascii="Times New Roman" w:hAnsi="Times New Roman" w:cs="Times New Roman"/>
          <w:i/>
          <w:iCs/>
        </w:rPr>
        <w:t xml:space="preserve"> világgazdaságig</w:t>
      </w:r>
    </w:p>
    <w:p w14:paraId="3A0F80FB" w14:textId="5449A923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3.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A centrum, a félperiféria és a periféria térségek világgazdasági szerepkörei</w:t>
      </w:r>
    </w:p>
    <w:p w14:paraId="444EEDB9" w14:textId="64C4E940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4.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A globalizáció folyamata és érzékelhető hatásai</w:t>
      </w:r>
    </w:p>
    <w:p w14:paraId="62E6C5A8" w14:textId="509DA6F5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5.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A pénzhez kapcsolódó fogalmak, pénzügyi folyamatok és szolgáltatások</w:t>
      </w:r>
    </w:p>
    <w:p w14:paraId="3EF397C3" w14:textId="3E162644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>Magyarország földrajza – helyünk a Kárpát-medencében és Európában</w:t>
      </w:r>
    </w:p>
    <w:p w14:paraId="4216A703" w14:textId="0D3BA4A0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6.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Magyarország idegenforgalmi adottságai</w:t>
      </w:r>
    </w:p>
    <w:p w14:paraId="7AD41EC9" w14:textId="6155BB0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7.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Magyarország közlekedésforgalmi adottságai</w:t>
      </w:r>
    </w:p>
    <w:p w14:paraId="78D98382" w14:textId="31DCFB36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8.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Magyarország szőlő- és gyümölcstermesztése</w:t>
      </w:r>
    </w:p>
    <w:p w14:paraId="6E0E89DA" w14:textId="3FBC9E75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9.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CC2EE6">
        <w:rPr>
          <w:rFonts w:ascii="Times New Roman" w:hAnsi="Times New Roman" w:cs="Times New Roman"/>
        </w:rPr>
        <w:t>Magyarország energiagazdasága</w:t>
      </w:r>
    </w:p>
    <w:p w14:paraId="1F085E18" w14:textId="129C9EB4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>Európa földrajza</w:t>
      </w:r>
    </w:p>
    <w:p w14:paraId="3D6F90F3" w14:textId="24A7E531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10.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Észak-Európa gazdasági élete</w:t>
      </w:r>
    </w:p>
    <w:p w14:paraId="4F4992AF" w14:textId="4B14A5D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11.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Olaszország gazdasági élete</w:t>
      </w:r>
    </w:p>
    <w:p w14:paraId="188D15B8" w14:textId="7CDF3B99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12.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Az Egyesült Királyság gazdasági élete</w:t>
      </w:r>
    </w:p>
    <w:p w14:paraId="3591FEB5" w14:textId="4331AC5C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13.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Az Európai Unió tagállamai és intézményrendszere</w:t>
      </w:r>
    </w:p>
    <w:p w14:paraId="7E474317" w14:textId="1A0D0935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 xml:space="preserve">Az Európán kívüli </w:t>
      </w:r>
      <w:proofErr w:type="gramStart"/>
      <w:r w:rsidRPr="00CC2EE6">
        <w:rPr>
          <w:rFonts w:ascii="Times New Roman" w:hAnsi="Times New Roman" w:cs="Times New Roman"/>
          <w:i/>
          <w:iCs/>
        </w:rPr>
        <w:t>kontinensek</w:t>
      </w:r>
      <w:proofErr w:type="gramEnd"/>
      <w:r w:rsidRPr="00CC2EE6">
        <w:rPr>
          <w:rFonts w:ascii="Times New Roman" w:hAnsi="Times New Roman" w:cs="Times New Roman"/>
          <w:i/>
          <w:iCs/>
        </w:rPr>
        <w:t xml:space="preserve"> földrajza</w:t>
      </w:r>
    </w:p>
    <w:p w14:paraId="02E01844" w14:textId="5D75CEF5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14.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Kína világgazdasági szerepe</w:t>
      </w:r>
    </w:p>
    <w:p w14:paraId="2DC98B44" w14:textId="236BD472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15.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Latin-Amerika világgazdasági szerepe</w:t>
      </w:r>
    </w:p>
    <w:p w14:paraId="645298E4" w14:textId="0B15E18F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16.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Az Amerikai Egyesült Államok világgazdasági szerepe</w:t>
      </w:r>
    </w:p>
    <w:p w14:paraId="4DB63309" w14:textId="6D847EC6" w:rsidR="00ED45B0" w:rsidRPr="00CC2EE6" w:rsidRDefault="00ED45B0" w:rsidP="00E22A37">
      <w:pPr>
        <w:rPr>
          <w:rFonts w:ascii="Times New Roman" w:hAnsi="Times New Roman" w:cs="Times New Roman"/>
          <w:i/>
          <w:iCs/>
        </w:rPr>
      </w:pPr>
      <w:r w:rsidRPr="00CC2EE6">
        <w:rPr>
          <w:rFonts w:ascii="Times New Roman" w:hAnsi="Times New Roman" w:cs="Times New Roman"/>
          <w:i/>
          <w:iCs/>
        </w:rPr>
        <w:t xml:space="preserve">Helyi </w:t>
      </w:r>
      <w:proofErr w:type="gramStart"/>
      <w:r w:rsidRPr="00CC2EE6">
        <w:rPr>
          <w:rFonts w:ascii="Times New Roman" w:hAnsi="Times New Roman" w:cs="Times New Roman"/>
          <w:i/>
          <w:iCs/>
        </w:rPr>
        <w:t>problémák</w:t>
      </w:r>
      <w:proofErr w:type="gramEnd"/>
      <w:r w:rsidRPr="00CC2EE6">
        <w:rPr>
          <w:rFonts w:ascii="Times New Roman" w:hAnsi="Times New Roman" w:cs="Times New Roman"/>
          <w:i/>
          <w:iCs/>
        </w:rPr>
        <w:t>, globális kihívások, a fenntartható jövő dilemmái</w:t>
      </w:r>
    </w:p>
    <w:p w14:paraId="0F11117B" w14:textId="5C503173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17.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 vízszennyező anyagok hatásai és csökkentési lehetőségei</w:t>
      </w:r>
    </w:p>
    <w:p w14:paraId="550EEFCB" w14:textId="3EE624F7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18.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Az élelmiszertermelés és fogyasztás ellentmondásai és következményei</w:t>
      </w:r>
    </w:p>
    <w:p w14:paraId="07F54242" w14:textId="6EC40524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19.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 népességszám alakulásának társadalmi-gazdasági következményei, összefüggései</w:t>
      </w:r>
    </w:p>
    <w:p w14:paraId="67701325" w14:textId="25721A0E" w:rsidR="00E22A37" w:rsidRPr="00E53B37" w:rsidRDefault="00E22A37" w:rsidP="00E22A37">
      <w:pPr>
        <w:rPr>
          <w:rFonts w:ascii="Times New Roman" w:hAnsi="Times New Roman" w:cs="Times New Roman"/>
        </w:rPr>
      </w:pPr>
      <w:r w:rsidRPr="00E53B37">
        <w:rPr>
          <w:rFonts w:ascii="Times New Roman" w:hAnsi="Times New Roman" w:cs="Times New Roman"/>
        </w:rPr>
        <w:t>20.</w:t>
      </w:r>
      <w:r w:rsidR="00E53B37" w:rsidRPr="00E53B37">
        <w:rPr>
          <w:rFonts w:ascii="Times New Roman" w:hAnsi="Times New Roman" w:cs="Times New Roman"/>
        </w:rPr>
        <w:t xml:space="preserve"> </w:t>
      </w:r>
      <w:r w:rsidR="003E7B9C">
        <w:rPr>
          <w:rFonts w:ascii="Times New Roman" w:hAnsi="Times New Roman" w:cs="Times New Roman"/>
        </w:rPr>
        <w:t>A környezetkárosítás és a környezeti katasztrófák társadalmi következményei</w:t>
      </w:r>
    </w:p>
    <w:p w14:paraId="3FC6A366" w14:textId="77777777" w:rsidR="00E22A37" w:rsidRPr="00E53B37" w:rsidRDefault="00E22A37" w:rsidP="00E22A37">
      <w:pPr>
        <w:rPr>
          <w:rFonts w:ascii="Times New Roman" w:hAnsi="Times New Roman" w:cs="Times New Roman"/>
        </w:rPr>
      </w:pPr>
    </w:p>
    <w:sectPr w:rsidR="00E22A37" w:rsidRPr="00E53B37" w:rsidSect="00662774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0B2ED" w14:textId="77777777" w:rsidR="000F3B2F" w:rsidRDefault="000F3B2F" w:rsidP="00ED45B0">
      <w:r>
        <w:separator/>
      </w:r>
    </w:p>
  </w:endnote>
  <w:endnote w:type="continuationSeparator" w:id="0">
    <w:p w14:paraId="4A7DE5E8" w14:textId="77777777" w:rsidR="000F3B2F" w:rsidRDefault="000F3B2F" w:rsidP="00ED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200081"/>
      <w:docPartObj>
        <w:docPartGallery w:val="Page Numbers (Bottom of Page)"/>
        <w:docPartUnique/>
      </w:docPartObj>
    </w:sdtPr>
    <w:sdtEndPr/>
    <w:sdtContent>
      <w:p w14:paraId="7B69805C" w14:textId="01F43562" w:rsidR="00ED45B0" w:rsidRDefault="00ED45B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6C">
          <w:rPr>
            <w:noProof/>
          </w:rPr>
          <w:t>1</w:t>
        </w:r>
        <w:r>
          <w:fldChar w:fldCharType="end"/>
        </w:r>
      </w:p>
    </w:sdtContent>
  </w:sdt>
  <w:p w14:paraId="66F74A65" w14:textId="77777777" w:rsidR="00ED45B0" w:rsidRDefault="00ED45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D3A12" w14:textId="77777777" w:rsidR="000F3B2F" w:rsidRDefault="000F3B2F" w:rsidP="00ED45B0">
      <w:r>
        <w:separator/>
      </w:r>
    </w:p>
  </w:footnote>
  <w:footnote w:type="continuationSeparator" w:id="0">
    <w:p w14:paraId="425BC4FE" w14:textId="77777777" w:rsidR="000F3B2F" w:rsidRDefault="000F3B2F" w:rsidP="00ED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37"/>
    <w:rsid w:val="00000852"/>
    <w:rsid w:val="000F3B2F"/>
    <w:rsid w:val="001D14BE"/>
    <w:rsid w:val="002B029B"/>
    <w:rsid w:val="002F36E7"/>
    <w:rsid w:val="003C076C"/>
    <w:rsid w:val="003E7B9C"/>
    <w:rsid w:val="00485ADC"/>
    <w:rsid w:val="004F3880"/>
    <w:rsid w:val="00662774"/>
    <w:rsid w:val="007873C4"/>
    <w:rsid w:val="007C1BD2"/>
    <w:rsid w:val="008D05E4"/>
    <w:rsid w:val="00903B3D"/>
    <w:rsid w:val="009D2B7F"/>
    <w:rsid w:val="00A22FF1"/>
    <w:rsid w:val="00CC2EE6"/>
    <w:rsid w:val="00E22A37"/>
    <w:rsid w:val="00E25F59"/>
    <w:rsid w:val="00E34996"/>
    <w:rsid w:val="00E53B37"/>
    <w:rsid w:val="00ED45B0"/>
    <w:rsid w:val="00F73F6D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5CB9"/>
  <w15:chartTrackingRefBased/>
  <w15:docId w15:val="{494B919F-9505-D647-8C64-B1A9A7B6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22A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ED45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45B0"/>
  </w:style>
  <w:style w:type="paragraph" w:styleId="llb">
    <w:name w:val="footer"/>
    <w:basedOn w:val="Norml"/>
    <w:link w:val="llbChar"/>
    <w:uiPriority w:val="99"/>
    <w:unhideWhenUsed/>
    <w:rsid w:val="00ED45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EDU_WSYX_8699@sulid.hu</dc:creator>
  <cp:keywords/>
  <dc:description/>
  <cp:lastModifiedBy>Info</cp:lastModifiedBy>
  <cp:revision>3</cp:revision>
  <dcterms:created xsi:type="dcterms:W3CDTF">2024-03-05T08:57:00Z</dcterms:created>
  <dcterms:modified xsi:type="dcterms:W3CDTF">2024-03-06T07:01:00Z</dcterms:modified>
</cp:coreProperties>
</file>